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4E2E" w:rsidRPr="00FE4E2E" w:rsidRDefault="00FE4E2E" w:rsidP="00FE4E2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E4E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Актуальные цены 1С:ИТС Казахстан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2552"/>
        <w:gridCol w:w="2835"/>
      </w:tblGrid>
      <w:tr w:rsidR="00FE4E2E" w:rsidRPr="00FE4E2E" w:rsidTr="00FE4E2E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Тариф</w:t>
            </w:r>
          </w:p>
        </w:tc>
        <w:tc>
          <w:tcPr>
            <w:tcW w:w="2522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Срок</w:t>
            </w:r>
          </w:p>
        </w:tc>
        <w:tc>
          <w:tcPr>
            <w:tcW w:w="2790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 с НДС</w:t>
            </w:r>
          </w:p>
        </w:tc>
      </w:tr>
      <w:tr w:rsidR="00FE4E2E" w:rsidRPr="00FE4E2E" w:rsidTr="00FE4E2E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1С:ИТС ПРОФ</w:t>
            </w:r>
          </w:p>
        </w:tc>
        <w:tc>
          <w:tcPr>
            <w:tcW w:w="2522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 месяцев</w:t>
            </w:r>
          </w:p>
        </w:tc>
        <w:tc>
          <w:tcPr>
            <w:tcW w:w="2790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169 000 ₸</w:t>
            </w:r>
          </w:p>
        </w:tc>
      </w:tr>
      <w:tr w:rsidR="00FE4E2E" w:rsidRPr="00FE4E2E" w:rsidTr="00FE4E2E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1С:ИТС ПРОФ</w:t>
            </w:r>
          </w:p>
        </w:tc>
        <w:tc>
          <w:tcPr>
            <w:tcW w:w="2522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 месяцев</w:t>
            </w:r>
          </w:p>
        </w:tc>
        <w:tc>
          <w:tcPr>
            <w:tcW w:w="2790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89 700 ₸</w:t>
            </w:r>
          </w:p>
        </w:tc>
      </w:tr>
      <w:tr w:rsidR="00FE4E2E" w:rsidRPr="00FE4E2E" w:rsidTr="00FE4E2E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1С:ИТС ПРОФ</w:t>
            </w:r>
          </w:p>
        </w:tc>
        <w:tc>
          <w:tcPr>
            <w:tcW w:w="2522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месяца</w:t>
            </w:r>
          </w:p>
        </w:tc>
        <w:tc>
          <w:tcPr>
            <w:tcW w:w="2790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46 800 ₸</w:t>
            </w:r>
          </w:p>
        </w:tc>
      </w:tr>
      <w:tr w:rsidR="00FE4E2E" w:rsidRPr="00FE4E2E" w:rsidTr="00FE4E2E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1С:ИТС ПРОФ</w:t>
            </w:r>
          </w:p>
        </w:tc>
        <w:tc>
          <w:tcPr>
            <w:tcW w:w="2522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месяц</w:t>
            </w:r>
          </w:p>
        </w:tc>
        <w:tc>
          <w:tcPr>
            <w:tcW w:w="2790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23 400 ₸</w:t>
            </w:r>
          </w:p>
        </w:tc>
      </w:tr>
      <w:tr w:rsidR="00FE4E2E" w:rsidRPr="00FE4E2E" w:rsidTr="00FE4E2E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1С:ИТС ТЕХНО</w:t>
            </w:r>
          </w:p>
        </w:tc>
        <w:tc>
          <w:tcPr>
            <w:tcW w:w="2522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 месяцев</w:t>
            </w:r>
          </w:p>
        </w:tc>
        <w:tc>
          <w:tcPr>
            <w:tcW w:w="2790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83 200 ₸</w:t>
            </w:r>
          </w:p>
        </w:tc>
      </w:tr>
      <w:tr w:rsidR="00FE4E2E" w:rsidRPr="00FE4E2E" w:rsidTr="00FE4E2E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1С:ИТС ТЕХНО</w:t>
            </w:r>
          </w:p>
        </w:tc>
        <w:tc>
          <w:tcPr>
            <w:tcW w:w="2522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 месяцев</w:t>
            </w:r>
          </w:p>
        </w:tc>
        <w:tc>
          <w:tcPr>
            <w:tcW w:w="2790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44 200 ₸</w:t>
            </w:r>
          </w:p>
        </w:tc>
      </w:tr>
      <w:tr w:rsidR="00FE4E2E" w:rsidRPr="00FE4E2E" w:rsidTr="00FE4E2E">
        <w:trPr>
          <w:tblCellSpacing w:w="15" w:type="dxa"/>
        </w:trPr>
        <w:tc>
          <w:tcPr>
            <w:tcW w:w="3494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1С:ИТС ПРОФ, льготный 8+4</w:t>
            </w:r>
          </w:p>
        </w:tc>
        <w:tc>
          <w:tcPr>
            <w:tcW w:w="2522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 месяцев</w:t>
            </w:r>
          </w:p>
        </w:tc>
        <w:tc>
          <w:tcPr>
            <w:tcW w:w="2790" w:type="dxa"/>
            <w:vAlign w:val="center"/>
            <w:hideMark/>
          </w:tcPr>
          <w:p w:rsidR="00FE4E2E" w:rsidRPr="00FE4E2E" w:rsidRDefault="00FE4E2E" w:rsidP="00FE4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E4E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92 300 ₸</w:t>
            </w:r>
          </w:p>
        </w:tc>
      </w:tr>
    </w:tbl>
    <w:p w:rsidR="00FE4E2E" w:rsidRPr="00FE4E2E" w:rsidRDefault="00FE4E2E" w:rsidP="00FE4E2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E4E2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 непрерывном продлении 1С:ИТС ПРОФ с предыдущего годового договора стоимость составляет 138 600 ₸ за 12 месяцев. </w:t>
      </w:r>
    </w:p>
    <w:p w:rsidR="00013DC8" w:rsidRDefault="00013DC8"/>
    <w:sectPr w:rsidR="00013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E2E"/>
    <w:rsid w:val="00013DC8"/>
    <w:rsid w:val="00FE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1F0DDE"/>
  <w15:chartTrackingRefBased/>
  <w15:docId w15:val="{F15F1850-A5A1-3341-80AA-2FA97915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E4E2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E4E2E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FE4E2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6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9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06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74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69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02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18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2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57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886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30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71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18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268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17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Danna Aryngazina</dc:creator>
  <cp:keywords/>
  <dc:description/>
  <cp:lastModifiedBy>Danna Aryngazina</cp:lastModifiedBy>
  <cp:revision>1</cp:revision>
  <dcterms:created xsi:type="dcterms:W3CDTF">2026-10-12T04:06:00Z</dcterms:created>
  <dcterms:modified xsi:type="dcterms:W3CDTF">2026-10-12T04:09:00Z</dcterms:modified>
</cp:coreProperties>
</file>